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4A" w:rsidRPr="004D2999" w:rsidRDefault="009E594A" w:rsidP="009E594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D2999">
        <w:rPr>
          <w:rFonts w:ascii="Times New Roman" w:hAnsi="Times New Roman" w:cs="Times New Roman"/>
          <w:color w:val="FF0000"/>
          <w:sz w:val="28"/>
          <w:szCs w:val="28"/>
        </w:rPr>
        <w:t xml:space="preserve">С 4  по 10 декабря  2023 года Минздравом России объявлена Неделя </w:t>
      </w:r>
      <w:r w:rsidRPr="004D2999">
        <w:rPr>
          <w:rFonts w:ascii="Times New Roman" w:hAnsi="Times New Roman" w:cs="Times New Roman"/>
          <w:color w:val="FF0000"/>
          <w:sz w:val="28"/>
          <w:szCs w:val="28"/>
        </w:rPr>
        <w:t xml:space="preserve">профилактики потребления </w:t>
      </w:r>
      <w:proofErr w:type="spellStart"/>
      <w:r w:rsidRPr="004D2999">
        <w:rPr>
          <w:rFonts w:ascii="Times New Roman" w:hAnsi="Times New Roman" w:cs="Times New Roman"/>
          <w:color w:val="FF0000"/>
          <w:sz w:val="28"/>
          <w:szCs w:val="28"/>
        </w:rPr>
        <w:t>никотинсодержащей</w:t>
      </w:r>
      <w:proofErr w:type="spellEnd"/>
      <w:r w:rsidRPr="004D2999">
        <w:rPr>
          <w:rFonts w:ascii="Times New Roman" w:hAnsi="Times New Roman" w:cs="Times New Roman"/>
          <w:color w:val="FF0000"/>
          <w:sz w:val="28"/>
          <w:szCs w:val="28"/>
        </w:rPr>
        <w:t xml:space="preserve"> продукции.</w:t>
      </w:r>
    </w:p>
    <w:p w:rsidR="009E594A" w:rsidRPr="004D2999" w:rsidRDefault="009E594A" w:rsidP="004D2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2999">
        <w:rPr>
          <w:rFonts w:ascii="Times New Roman" w:hAnsi="Times New Roman" w:cs="Times New Roman"/>
          <w:sz w:val="28"/>
          <w:szCs w:val="28"/>
        </w:rPr>
        <w:t>Цель мероприятия - снижение уровня потребления табака как среди взрослого населения, так и среди подростков.</w:t>
      </w:r>
    </w:p>
    <w:p w:rsidR="004D2999" w:rsidRPr="004D2999" w:rsidRDefault="009E594A" w:rsidP="004D2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2999">
        <w:rPr>
          <w:rFonts w:ascii="Times New Roman" w:hAnsi="Times New Roman" w:cs="Times New Roman"/>
          <w:sz w:val="28"/>
          <w:szCs w:val="28"/>
        </w:rPr>
        <w:t xml:space="preserve">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</w:t>
      </w:r>
      <w:proofErr w:type="spellStart"/>
      <w:r w:rsidRPr="004D2999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4D2999">
        <w:rPr>
          <w:rFonts w:ascii="Times New Roman" w:hAnsi="Times New Roman" w:cs="Times New Roman"/>
          <w:sz w:val="28"/>
          <w:szCs w:val="28"/>
        </w:rPr>
        <w:t xml:space="preserve"> продукции: </w:t>
      </w:r>
      <w:proofErr w:type="spellStart"/>
      <w:r w:rsidRPr="004D2999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Pr="004D2999">
        <w:rPr>
          <w:rFonts w:ascii="Times New Roman" w:hAnsi="Times New Roman" w:cs="Times New Roman"/>
          <w:sz w:val="28"/>
          <w:szCs w:val="28"/>
        </w:rPr>
        <w:t>, электронных сигарет, продуктов нагревания табака, кальянов и бездымного табака.</w:t>
      </w:r>
      <w:proofErr w:type="gramEnd"/>
    </w:p>
    <w:p w:rsidR="004B17CE" w:rsidRPr="004D2999" w:rsidRDefault="009E594A" w:rsidP="004D2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2999">
        <w:rPr>
          <w:rFonts w:ascii="Times New Roman" w:hAnsi="Times New Roman" w:cs="Times New Roman"/>
          <w:sz w:val="28"/>
          <w:szCs w:val="28"/>
        </w:rPr>
        <w:t xml:space="preserve">   Осведомленность населения о том, что эти продукты вызывают зависимость в силу содержания высокотоксичного никотина и другие заболевания, присущие табаку, остается низкой. Этому способствует агрессивный маркетинг этой продукции со стороны табачных компаний, нацеленный, в первую очередь на подростков и молодежь. </w:t>
      </w:r>
      <w:proofErr w:type="spellStart"/>
      <w:r w:rsidRPr="004D2999">
        <w:rPr>
          <w:rFonts w:ascii="Times New Roman" w:hAnsi="Times New Roman" w:cs="Times New Roman"/>
          <w:sz w:val="28"/>
          <w:szCs w:val="28"/>
        </w:rPr>
        <w:t>Никотинсодержащая</w:t>
      </w:r>
      <w:proofErr w:type="spellEnd"/>
      <w:r w:rsidRPr="004D2999">
        <w:rPr>
          <w:rFonts w:ascii="Times New Roman" w:hAnsi="Times New Roman" w:cs="Times New Roman"/>
          <w:sz w:val="28"/>
          <w:szCs w:val="28"/>
        </w:rPr>
        <w:t xml:space="preserve"> продукция наносит такой же вред организму, как и табачные изделия, а мифы об их безвредности – лишь хорошо запланированная дезинформация табачной индустрии.</w:t>
      </w:r>
    </w:p>
    <w:p w:rsidR="009E594A" w:rsidRPr="004D2999" w:rsidRDefault="009E594A" w:rsidP="004D299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E594A" w:rsidRPr="004D2999" w:rsidRDefault="009E594A" w:rsidP="004D2999">
      <w:pPr>
        <w:ind w:firstLine="567"/>
        <w:rPr>
          <w:sz w:val="28"/>
          <w:szCs w:val="28"/>
        </w:rPr>
      </w:pPr>
    </w:p>
    <w:sectPr w:rsidR="009E594A" w:rsidRPr="004D2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4A"/>
    <w:rsid w:val="004B17CE"/>
    <w:rsid w:val="004D2999"/>
    <w:rsid w:val="00673465"/>
    <w:rsid w:val="009E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Сяднева_ТА</dc:creator>
  <cp:lastModifiedBy>Сяднева_ТА</cp:lastModifiedBy>
  <cp:revision>2</cp:revision>
  <dcterms:created xsi:type="dcterms:W3CDTF">2023-12-01T08:50:00Z</dcterms:created>
  <dcterms:modified xsi:type="dcterms:W3CDTF">2023-12-01T09:26:00Z</dcterms:modified>
</cp:coreProperties>
</file>